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tbl>
      <w:tblPr>
        <w:tblW w:w="5471" w:type="dxa"/>
        <w:tblInd w:w="4179" w:type="dxa"/>
        <w:tblCellMar>
          <w:left w:w="70" w:type="dxa"/>
          <w:right w:w="70" w:type="dxa"/>
        </w:tblCellMar>
        <w:tblLook w:val="0000"/>
      </w:tblPr>
      <w:tblGrid>
        <w:gridCol w:w="2473"/>
        <w:gridCol w:w="2998"/>
      </w:tblGrid>
      <w:tr w:rsidR="00873A83" w:rsidTr="00873A83">
        <w:trPr>
          <w:trHeight w:val="47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3A83" w:rsidRDefault="00873A83" w:rsidP="00F26486">
            <w:pPr>
              <w:pStyle w:val="Encabezado"/>
              <w:spacing w:before="60" w:after="6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_tradn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-3000375</wp:posOffset>
                  </wp:positionH>
                  <wp:positionV relativeFrom="paragraph">
                    <wp:posOffset>27305</wp:posOffset>
                  </wp:positionV>
                  <wp:extent cx="1971675" cy="476250"/>
                  <wp:effectExtent l="19050" t="0" r="9525" b="0"/>
                  <wp:wrapNone/>
                  <wp:docPr id="1" name="Imagen 1" descr="logof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4"/>
              </w:rPr>
              <w:t>INICIAL: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</w: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3A83" w:rsidRDefault="00873A83" w:rsidP="00F26486">
            <w:pPr>
              <w:pStyle w:val="Encabezado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4"/>
              </w:rPr>
              <w:t>Nº EXPEDIENTE: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</w: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   </w:t>
            </w:r>
          </w:p>
        </w:tc>
      </w:tr>
      <w:tr w:rsidR="00873A83" w:rsidTr="00873A83">
        <w:trPr>
          <w:trHeight w:val="8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3" w:rsidRPr="00037E9E" w:rsidRDefault="00873A83" w:rsidP="00F26486">
            <w:pPr>
              <w:pStyle w:val="Encabezado"/>
              <w:spacing w:before="60" w:after="60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RENOVACIÓN: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780B6B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2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83" w:rsidRDefault="00873A83" w:rsidP="00F26486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Nº DE REGISTRO:   </w:t>
            </w:r>
            <w:r w:rsidR="00780B6B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780B6B">
              <w:rPr>
                <w:rFonts w:ascii="Arial" w:hAnsi="Arial" w:cs="Arial"/>
                <w:b/>
                <w:bCs/>
                <w:sz w:val="16"/>
              </w:rPr>
            </w:r>
            <w:r w:rsidR="00780B6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780B6B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"/>
          </w:p>
        </w:tc>
      </w:tr>
    </w:tbl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873A83" w:rsidRDefault="00873A83" w:rsidP="00BD76F0">
      <w:pPr>
        <w:pStyle w:val="Textoindependiente2"/>
        <w:ind w:left="-567"/>
        <w:rPr>
          <w:sz w:val="2"/>
        </w:rPr>
      </w:pPr>
    </w:p>
    <w:p w:rsidR="00C35C31" w:rsidRDefault="00780B6B" w:rsidP="00BD76F0">
      <w:pPr>
        <w:pStyle w:val="Textoindependiente2"/>
        <w:ind w:left="-567"/>
        <w:rPr>
          <w:sz w:val="2"/>
        </w:rPr>
      </w:pPr>
      <w:r w:rsidRPr="00780B6B">
        <w:rPr>
          <w:noProof/>
          <w:sz w:val="20"/>
        </w:rPr>
        <w:pict>
          <v:rect id="_x0000_s1026" style="position:absolute;left:0;text-align:left;margin-left:-31.05pt;margin-top:-4.95pt;width:508.5pt;height:674.55pt;z-index:-251658240"/>
        </w:pic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69"/>
        <w:gridCol w:w="301"/>
        <w:gridCol w:w="8534"/>
        <w:gridCol w:w="919"/>
      </w:tblGrid>
      <w:tr w:rsidR="00C35C31" w:rsidRPr="00B35B4F" w:rsidTr="00B35B4F">
        <w:trPr>
          <w:cantSplit/>
          <w:trHeight w:val="348"/>
        </w:trPr>
        <w:tc>
          <w:tcPr>
            <w:tcW w:w="1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C35C31" w:rsidRDefault="00C35C31">
            <w:pPr>
              <w:pStyle w:val="Textoindependiente2"/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C31" w:rsidRDefault="00C35C31">
            <w:pPr>
              <w:pStyle w:val="Textoindependiente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453" w:type="dxa"/>
            <w:gridSpan w:val="2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C35C31" w:rsidRDefault="00C35C31">
            <w:pPr>
              <w:pStyle w:val="Textoindependiente2"/>
              <w:jc w:val="both"/>
            </w:pPr>
            <w:r>
              <w:rPr>
                <w:b/>
                <w:bCs/>
                <w:sz w:val="20"/>
                <w:szCs w:val="20"/>
              </w:rPr>
              <w:t>Descripción de los medios materiales, didácticos e instrumentales que se van a dedicar a esta actividad.</w:t>
            </w:r>
          </w:p>
        </w:tc>
      </w:tr>
      <w:tr w:rsidR="00C35C31" w:rsidTr="00B35B4F">
        <w:trPr>
          <w:gridAfter w:val="1"/>
          <w:wAfter w:w="919" w:type="dxa"/>
          <w:cantSplit/>
          <w:trHeight w:val="169"/>
        </w:trPr>
        <w:tc>
          <w:tcPr>
            <w:tcW w:w="1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35C31" w:rsidRDefault="00C35C31">
            <w:pPr>
              <w:pStyle w:val="Textoindependiente2"/>
            </w:pPr>
          </w:p>
        </w:tc>
        <w:tc>
          <w:tcPr>
            <w:tcW w:w="883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35C31" w:rsidRDefault="00C35C31">
            <w:pPr>
              <w:pStyle w:val="Textoindependiente2"/>
              <w:rPr>
                <w:b/>
                <w:bCs/>
                <w:sz w:val="6"/>
                <w:szCs w:val="20"/>
              </w:rPr>
            </w:pPr>
          </w:p>
          <w:p w:rsidR="00C35C31" w:rsidRDefault="00C35C31">
            <w:pPr>
              <w:pStyle w:val="Textoindependiente2"/>
              <w:rPr>
                <w:b/>
                <w:bCs/>
                <w:sz w:val="6"/>
                <w:szCs w:val="20"/>
              </w:rPr>
            </w:pPr>
          </w:p>
        </w:tc>
      </w:tr>
    </w:tbl>
    <w:p w:rsidR="00C35C31" w:rsidRDefault="00C35C31">
      <w:pPr>
        <w:rPr>
          <w:sz w:val="2"/>
        </w:rPr>
      </w:pPr>
    </w:p>
    <w:p w:rsidR="00C35C31" w:rsidRDefault="00C35C31">
      <w:pPr>
        <w:pStyle w:val="Textoindependiente2"/>
        <w:jc w:val="both"/>
        <w:rPr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8328"/>
      </w:tblGrid>
      <w:tr w:rsidR="00C35C31" w:rsidTr="005550F8">
        <w:trPr>
          <w:trHeight w:val="242"/>
        </w:trPr>
        <w:tc>
          <w:tcPr>
            <w:tcW w:w="1098" w:type="dxa"/>
          </w:tcPr>
          <w:p w:rsidR="00C35C31" w:rsidRDefault="00C35C31">
            <w:pPr>
              <w:pStyle w:val="Textoindependiente2"/>
              <w:spacing w:before="60" w:after="60"/>
              <w:jc w:val="center"/>
              <w:rPr>
                <w:sz w:val="18"/>
              </w:rPr>
            </w:pPr>
            <w:r>
              <w:rPr>
                <w:b/>
                <w:bCs/>
                <w:sz w:val="12"/>
              </w:rPr>
              <w:t>CANTIDAD</w:t>
            </w:r>
          </w:p>
        </w:tc>
        <w:tc>
          <w:tcPr>
            <w:tcW w:w="8328" w:type="dxa"/>
          </w:tcPr>
          <w:p w:rsidR="00C35C31" w:rsidRDefault="00C35C31">
            <w:pPr>
              <w:pStyle w:val="Textoindependiente2"/>
              <w:spacing w:before="60" w:after="60"/>
              <w:jc w:val="center"/>
              <w:rPr>
                <w:sz w:val="18"/>
              </w:rPr>
            </w:pPr>
            <w:r>
              <w:rPr>
                <w:b/>
                <w:bCs/>
                <w:sz w:val="12"/>
              </w:rPr>
              <w:t>DENOMINACIÓN Y ESPECIFICACIONES TÉCNICAS</w:t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56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BE233B" w:rsidTr="005550F8">
        <w:trPr>
          <w:trHeight w:val="256"/>
        </w:trPr>
        <w:tc>
          <w:tcPr>
            <w:tcW w:w="1098" w:type="dxa"/>
          </w:tcPr>
          <w:p w:rsidR="00BE233B" w:rsidRDefault="00780B6B" w:rsidP="00205F05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33B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BE233B" w:rsidRDefault="00780B6B" w:rsidP="00205F05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E233B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 w:rsidR="00BE233B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C35C31" w:rsidTr="005550F8">
        <w:trPr>
          <w:trHeight w:val="270"/>
        </w:trPr>
        <w:tc>
          <w:tcPr>
            <w:tcW w:w="1098" w:type="dxa"/>
          </w:tcPr>
          <w:p w:rsidR="00C35C31" w:rsidRDefault="00780B6B">
            <w:pPr>
              <w:pStyle w:val="Textoindependiente2"/>
              <w:spacing w:before="40" w:after="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8328" w:type="dxa"/>
          </w:tcPr>
          <w:p w:rsidR="00C35C31" w:rsidRDefault="00780B6B">
            <w:pPr>
              <w:pStyle w:val="Textoindependiente2"/>
              <w:spacing w:before="40" w:after="4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5C31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 w:rsidR="00C35C31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</w:tbl>
    <w:p w:rsidR="00BE233B" w:rsidRDefault="00BE233B">
      <w:pPr>
        <w:pStyle w:val="Textoindependiente2"/>
        <w:jc w:val="both"/>
        <w:rPr>
          <w:sz w:val="18"/>
        </w:rPr>
      </w:pPr>
    </w:p>
    <w:sectPr w:rsidR="00BE233B" w:rsidSect="00873A8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FD" w:rsidRDefault="00AC09FD" w:rsidP="00C35C31">
      <w:pPr>
        <w:spacing w:after="0" w:line="240" w:lineRule="auto"/>
      </w:pPr>
      <w:r>
        <w:separator/>
      </w:r>
    </w:p>
  </w:endnote>
  <w:endnote w:type="continuationSeparator" w:id="0">
    <w:p w:rsidR="00AC09FD" w:rsidRDefault="00AC09FD" w:rsidP="00C3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FD" w:rsidRDefault="00AC09FD" w:rsidP="00C35C31">
      <w:pPr>
        <w:spacing w:after="0" w:line="240" w:lineRule="auto"/>
      </w:pPr>
      <w:r>
        <w:separator/>
      </w:r>
    </w:p>
  </w:footnote>
  <w:footnote w:type="continuationSeparator" w:id="0">
    <w:p w:rsidR="00AC09FD" w:rsidRDefault="00AC09FD" w:rsidP="00C35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leCL7Fkzm/Tg+Dv+clc9P1mYi4=" w:salt="jUmQrSgVKw9Jo4fxt/JPvw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5C31"/>
    <w:rsid w:val="0003692E"/>
    <w:rsid w:val="00073CD9"/>
    <w:rsid w:val="0022788E"/>
    <w:rsid w:val="0027042B"/>
    <w:rsid w:val="002D0C9F"/>
    <w:rsid w:val="004459BE"/>
    <w:rsid w:val="0048214C"/>
    <w:rsid w:val="005550F8"/>
    <w:rsid w:val="005A2644"/>
    <w:rsid w:val="006665D2"/>
    <w:rsid w:val="00780B6B"/>
    <w:rsid w:val="00873A83"/>
    <w:rsid w:val="00886BD7"/>
    <w:rsid w:val="008E30C9"/>
    <w:rsid w:val="00A27C99"/>
    <w:rsid w:val="00A5602D"/>
    <w:rsid w:val="00A62725"/>
    <w:rsid w:val="00AC09FD"/>
    <w:rsid w:val="00B35B4F"/>
    <w:rsid w:val="00BD76F0"/>
    <w:rsid w:val="00BE233B"/>
    <w:rsid w:val="00BE5307"/>
    <w:rsid w:val="00C35C31"/>
    <w:rsid w:val="00C463FD"/>
    <w:rsid w:val="00D14E87"/>
    <w:rsid w:val="00ED1051"/>
    <w:rsid w:val="00F11CDB"/>
    <w:rsid w:val="00F3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35C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35C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C35C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35C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C35C31"/>
    <w:pPr>
      <w:spacing w:after="0" w:line="240" w:lineRule="auto"/>
    </w:pPr>
    <w:rPr>
      <w:rFonts w:ascii="Arial" w:eastAsia="Times New Roman" w:hAnsi="Arial" w:cs="Arial"/>
      <w:sz w:val="1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35C31"/>
    <w:rPr>
      <w:rFonts w:ascii="Arial" w:eastAsia="Times New Roman" w:hAnsi="Arial" w:cs="Arial"/>
      <w:sz w:val="1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Seguridad05</dc:creator>
  <cp:lastModifiedBy>Seguridad05</cp:lastModifiedBy>
  <cp:revision>11</cp:revision>
  <dcterms:created xsi:type="dcterms:W3CDTF">2013-06-21T06:48:00Z</dcterms:created>
  <dcterms:modified xsi:type="dcterms:W3CDTF">2013-07-16T09:19:00Z</dcterms:modified>
</cp:coreProperties>
</file>